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8" w:rsidRPr="00CD09BD" w:rsidRDefault="00B41CE8" w:rsidP="00B41CE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41CE8" w:rsidRPr="00CD09BD" w:rsidTr="00F87A6F">
        <w:trPr>
          <w:trHeight w:val="3240"/>
          <w:jc w:val="center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2586355</wp:posOffset>
                  </wp:positionH>
                  <wp:positionV relativeFrom="page">
                    <wp:posOffset>64135</wp:posOffset>
                  </wp:positionV>
                  <wp:extent cx="493395" cy="614680"/>
                  <wp:effectExtent l="0" t="0" r="0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CE8" w:rsidRDefault="00B41CE8" w:rsidP="00F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B41CE8" w:rsidRPr="00B41CE8" w:rsidRDefault="00B41CE8" w:rsidP="00B4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B41CE8" w:rsidRPr="00B41CE8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E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BD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BD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</w:t>
            </w:r>
            <w:r w:rsidRPr="00CD09B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B41CE8" w:rsidRPr="00B41CE8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1CE8">
              <w:rPr>
                <w:rFonts w:ascii="Times New Roman" w:hAnsi="Times New Roman" w:cs="Times New Roman"/>
                <w:sz w:val="26"/>
                <w:szCs w:val="28"/>
                <w:u w:val="single"/>
              </w:rPr>
              <w:t>от  20.09. 2019 года</w:t>
            </w:r>
            <w:r w:rsidRPr="00CD09BD">
              <w:rPr>
                <w:rFonts w:ascii="Times New Roman" w:hAnsi="Times New Roman" w:cs="Times New Roman"/>
                <w:sz w:val="26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   </w:t>
            </w:r>
            <w:r w:rsidRPr="00CD09B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</w:t>
            </w:r>
            <w:r w:rsidRPr="00CD09BD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№ </w:t>
            </w:r>
            <w:r w:rsidRPr="00B41CE8">
              <w:rPr>
                <w:rFonts w:ascii="Times New Roman" w:hAnsi="Times New Roman" w:cs="Times New Roman"/>
                <w:sz w:val="26"/>
                <w:szCs w:val="28"/>
                <w:u w:val="single"/>
              </w:rPr>
              <w:t>500</w:t>
            </w:r>
          </w:p>
          <w:p w:rsidR="00B41CE8" w:rsidRPr="00CD09BD" w:rsidRDefault="00B41CE8" w:rsidP="00F87A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D09BD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 Тбилисская</w:t>
            </w:r>
          </w:p>
        </w:tc>
      </w:tr>
    </w:tbl>
    <w:p w:rsidR="003646F2" w:rsidRDefault="003646F2" w:rsidP="003646F2"/>
    <w:p w:rsidR="008A4B57" w:rsidRDefault="00060EF0" w:rsidP="00E22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по проекту</w:t>
      </w:r>
      <w:r w:rsidR="00536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43E" w:rsidRPr="00E74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решение Совета Тбилисского сельского поселения Тбилисского района от 3 августа 2018 года </w:t>
      </w:r>
      <w:r w:rsidR="00E74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E7443E" w:rsidRPr="00E74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387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212D" w:rsidRPr="00E2212D" w:rsidRDefault="00E2212D" w:rsidP="00535068">
      <w:pPr>
        <w:rPr>
          <w:rFonts w:ascii="Times New Roman" w:hAnsi="Times New Roman" w:cs="Times New Roman"/>
          <w:b/>
          <w:sz w:val="28"/>
          <w:szCs w:val="28"/>
        </w:rPr>
      </w:pPr>
    </w:p>
    <w:p w:rsidR="00535068" w:rsidRDefault="008A4B57" w:rsidP="00060EF0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D0E">
        <w:rPr>
          <w:rFonts w:ascii="Times New Roman" w:hAnsi="Times New Roman" w:cs="Times New Roman"/>
          <w:sz w:val="28"/>
          <w:szCs w:val="28"/>
        </w:rPr>
        <w:tab/>
        <w:t>В с</w:t>
      </w:r>
      <w:r w:rsidR="003646F2">
        <w:rPr>
          <w:rFonts w:ascii="Times New Roman" w:hAnsi="Times New Roman" w:cs="Times New Roman"/>
          <w:sz w:val="28"/>
          <w:szCs w:val="28"/>
        </w:rPr>
        <w:t>оответствии</w:t>
      </w:r>
      <w:r w:rsidRPr="00F54D0E">
        <w:rPr>
          <w:rFonts w:ascii="Times New Roman" w:hAnsi="Times New Roman" w:cs="Times New Roman"/>
          <w:sz w:val="28"/>
          <w:szCs w:val="28"/>
        </w:rPr>
        <w:t xml:space="preserve"> с  Федеральны</w:t>
      </w:r>
      <w:r w:rsidR="003646F2">
        <w:rPr>
          <w:rFonts w:ascii="Times New Roman" w:hAnsi="Times New Roman" w:cs="Times New Roman"/>
          <w:sz w:val="28"/>
          <w:szCs w:val="28"/>
        </w:rPr>
        <w:t>м</w:t>
      </w:r>
      <w:r w:rsidRPr="00F54D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46F2">
        <w:rPr>
          <w:rFonts w:ascii="Times New Roman" w:hAnsi="Times New Roman" w:cs="Times New Roman"/>
          <w:sz w:val="28"/>
          <w:szCs w:val="28"/>
        </w:rPr>
        <w:t>ом</w:t>
      </w:r>
      <w:r w:rsidRPr="00F54D0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646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4D0E">
        <w:rPr>
          <w:rFonts w:ascii="Times New Roman" w:hAnsi="Times New Roman" w:cs="Times New Roman"/>
          <w:sz w:val="28"/>
          <w:szCs w:val="28"/>
        </w:rPr>
        <w:t xml:space="preserve">№ 131-ФЗ «Об общих </w:t>
      </w:r>
      <w:r w:rsidR="00F54D0E" w:rsidRPr="00F54D0E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3646F2">
        <w:rPr>
          <w:rFonts w:ascii="Times New Roman" w:hAnsi="Times New Roman" w:cs="Times New Roman"/>
          <w:sz w:val="28"/>
          <w:szCs w:val="28"/>
        </w:rPr>
        <w:t>р</w:t>
      </w:r>
      <w:r w:rsidR="00F54D0E" w:rsidRPr="00F54D0E">
        <w:rPr>
          <w:rFonts w:ascii="Times New Roman" w:hAnsi="Times New Roman" w:cs="Times New Roman"/>
          <w:sz w:val="28"/>
          <w:szCs w:val="28"/>
        </w:rPr>
        <w:t>ешением Совета Тбилисского сельского поселения Тбилисского района от 24 мая 2018 года № 354 «</w:t>
      </w:r>
      <w:r w:rsidR="00F54D0E" w:rsidRPr="00F54D0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проведении публичных слушаний или общественных обсуждений по вопросам внесения изменений либо принятии Правил благоустройства территории Тбилисского сельского поселения Тбилисского района</w:t>
      </w:r>
      <w:r w:rsidR="00F54D0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руководствуясь статьями 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</w:rPr>
        <w:t>17, 32, 6</w:t>
      </w:r>
      <w:r w:rsidR="008E1B9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7E2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Тбилисского сельского поселения Тбилисского района, </w:t>
      </w:r>
      <w:proofErr w:type="gramStart"/>
      <w:r w:rsidR="00633BD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633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л я ю:</w:t>
      </w:r>
    </w:p>
    <w:p w:rsidR="00424072" w:rsidRDefault="00424072" w:rsidP="00424072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Провести  публичные слушания по проекту</w:t>
      </w:r>
      <w:r w:rsidR="007E22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решение Совета Тбилисского сельского поселения Тбилисского района                   от 3 августа 2018 года № 387  «Об  утверждении Правил благоустройства территории Тбилисского сельского поселения Тбилисского района».</w:t>
      </w:r>
    </w:p>
    <w:p w:rsidR="00424072" w:rsidRDefault="00424072" w:rsidP="00424072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Назначить дату и место проведения публичных слушаний на                             </w:t>
      </w:r>
      <w:r w:rsidR="007E2227">
        <w:rPr>
          <w:rFonts w:ascii="Times New Roman" w:hAnsi="Times New Roman" w:cs="Times New Roman"/>
          <w:bCs/>
          <w:color w:val="000000"/>
          <w:sz w:val="28"/>
          <w:szCs w:val="28"/>
        </w:rPr>
        <w:t>29 октября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2019 года в 14-00 в здании администрации Тбилисского сельского поселения Тбилисского района по адресу: ст-ца Тбилисская, ул. Новая, 33, (зал заседаний, 2 этаж).</w:t>
      </w:r>
    </w:p>
    <w:p w:rsidR="004D647C" w:rsidRDefault="00424072" w:rsidP="004D647C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D647C">
        <w:rPr>
          <w:rFonts w:ascii="Times New Roman" w:hAnsi="Times New Roman" w:cs="Times New Roman"/>
          <w:bCs/>
          <w:color w:val="000000"/>
          <w:sz w:val="28"/>
          <w:szCs w:val="28"/>
        </w:rPr>
        <w:t>. Утвердить состав комиссии по проведению публичных слушаний (далее – комиссия) по  проекту «</w:t>
      </w:r>
      <w:r w:rsidRPr="00424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Тбилисского сельского поселения Тбилисского района от 3 августа 2018 года № 387 </w:t>
      </w:r>
      <w:r w:rsidRPr="0042407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 территории Тбилисского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 w:rsidR="004D647C">
        <w:rPr>
          <w:rFonts w:ascii="Times New Roman" w:hAnsi="Times New Roman" w:cs="Times New Roman"/>
          <w:bCs/>
          <w:color w:val="000000"/>
          <w:sz w:val="28"/>
          <w:szCs w:val="28"/>
        </w:rPr>
        <w:t>» (прилагается).</w:t>
      </w:r>
    </w:p>
    <w:p w:rsidR="00A95E9B" w:rsidRDefault="0042407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95E9B">
        <w:rPr>
          <w:rFonts w:ascii="Times New Roman" w:hAnsi="Times New Roman" w:cs="Times New Roman"/>
          <w:bCs/>
          <w:color w:val="000000"/>
          <w:sz w:val="28"/>
          <w:szCs w:val="28"/>
        </w:rPr>
        <w:t>. Поручить подготовку, организацию</w:t>
      </w:r>
      <w:r w:rsidR="00D61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A95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проведение публичных слушаний</w:t>
      </w:r>
      <w:r w:rsidR="006B4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проекту «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744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решение Совета Тбилисского сельского </w:t>
      </w:r>
      <w:r w:rsidR="00E7443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поселения Тбилисского района от 3 августа 2018 года № 387 «О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</w:t>
      </w:r>
      <w:r w:rsidR="00DA4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благоустройства территории Тбилисского сельского поселения Тбилисского района» </w:t>
      </w:r>
      <w:r w:rsidR="00E7443E">
        <w:rPr>
          <w:rFonts w:ascii="Times New Roman" w:hAnsi="Times New Roman" w:cs="Times New Roman"/>
          <w:bCs/>
          <w:color w:val="000000"/>
          <w:sz w:val="28"/>
          <w:szCs w:val="28"/>
        </w:rPr>
        <w:t>комиссии.</w:t>
      </w:r>
    </w:p>
    <w:p w:rsidR="00424072" w:rsidRDefault="0042407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B4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45157" w:rsidRDefault="007E2227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F1267C">
        <w:rPr>
          <w:rFonts w:ascii="Times New Roman" w:hAnsi="Times New Roman" w:cs="Times New Roman"/>
          <w:bCs/>
          <w:color w:val="000000"/>
          <w:sz w:val="28"/>
          <w:szCs w:val="28"/>
        </w:rPr>
        <w:t>разме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</w:rPr>
        <w:t>стить</w:t>
      </w:r>
      <w:r w:rsidR="00DA4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1F5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решение Совета Тбилисского сельского поселения Тбилисского района от 3 августа 2018 года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5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387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благоустройства территории Тбилисского сельского поселения Тбилисского района» </w:t>
      </w:r>
      <w:r w:rsidR="00F1267C">
        <w:rPr>
          <w:rFonts w:ascii="Times New Roman" w:hAnsi="Times New Roman" w:cs="Times New Roman"/>
          <w:bCs/>
          <w:color w:val="000000"/>
          <w:sz w:val="28"/>
          <w:szCs w:val="28"/>
        </w:rPr>
        <w:t>на официальном сайте администрации Тбилисского сельско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</w:rPr>
        <w:t>го поселения Тбилисского района в информационно-телекоммуникационной сети «Интернет», на ин</w:t>
      </w:r>
      <w:r w:rsidR="00A058C8">
        <w:rPr>
          <w:rFonts w:ascii="Times New Roman" w:hAnsi="Times New Roman" w:cs="Times New Roman"/>
          <w:bCs/>
          <w:color w:val="000000"/>
          <w:sz w:val="28"/>
          <w:szCs w:val="28"/>
        </w:rPr>
        <w:t>формационных стендах администрации Тбилисского сельского поселения Тбилисского района по истечении 7 дней со дня</w:t>
      </w:r>
      <w:r w:rsidR="005451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оповещения жителей</w:t>
      </w:r>
      <w:proofErr w:type="gramEnd"/>
      <w:r w:rsidR="005451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Тбилисского сельского поселения </w:t>
      </w:r>
      <w:r w:rsidR="00424072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проведении публичных слушаний;</w:t>
      </w:r>
    </w:p>
    <w:p w:rsidR="005370D5" w:rsidRDefault="007E2227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proofErr w:type="gramStart"/>
      <w:r w:rsidR="00424072">
        <w:rPr>
          <w:rFonts w:ascii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 w:rsidR="00424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</w:t>
      </w:r>
      <w:r w:rsidR="00424072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сетевом издании «Информационный портал Тбилисского района».</w:t>
      </w:r>
    </w:p>
    <w:p w:rsidR="006B468E" w:rsidRDefault="0042407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5370D5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537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</w:rPr>
        <w:t>начальника отдела по землеустройству и жилищно-коммунальному хозяйству администрации Тбилисского сельского поселения Тбилисского района</w:t>
      </w:r>
      <w:r w:rsidR="00DA4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</w:rPr>
        <w:t>(Шуваев).</w:t>
      </w:r>
    </w:p>
    <w:p w:rsidR="005370D5" w:rsidRDefault="0042407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E2212D" w:rsidRDefault="00E2212D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212D" w:rsidRDefault="00E2212D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464B" w:rsidRDefault="00F26B9E" w:rsidP="00E2212D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</w:rPr>
        <w:t>Тбилисского сельского</w:t>
      </w:r>
    </w:p>
    <w:p w:rsidR="00E2212D" w:rsidRDefault="00E2212D" w:rsidP="00E2212D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DA4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Тбилисского района</w:t>
      </w:r>
      <w:r w:rsidR="00F26B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4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</w:t>
      </w:r>
      <w:r w:rsidR="00F26B9E">
        <w:rPr>
          <w:rFonts w:ascii="Times New Roman" w:hAnsi="Times New Roman" w:cs="Times New Roman"/>
          <w:bCs/>
          <w:color w:val="000000"/>
          <w:sz w:val="28"/>
          <w:szCs w:val="28"/>
        </w:rPr>
        <w:t>А.Н. Стойкин</w:t>
      </w:r>
    </w:p>
    <w:p w:rsidR="003644F2" w:rsidRDefault="003644F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44F2" w:rsidRDefault="003644F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1B3" w:rsidRDefault="007D11B3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1B3" w:rsidRDefault="007D11B3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1B3" w:rsidRDefault="007D11B3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212D" w:rsidRDefault="00E2212D" w:rsidP="007D11B3">
      <w:pPr>
        <w:spacing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11B3" w:rsidTr="00511F30">
        <w:tc>
          <w:tcPr>
            <w:tcW w:w="5209" w:type="dxa"/>
            <w:hideMark/>
          </w:tcPr>
          <w:p w:rsidR="007D11B3" w:rsidRDefault="007D11B3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ПРИЛОЖЕНИЕ </w:t>
            </w:r>
          </w:p>
          <w:p w:rsidR="00DA4E32" w:rsidRDefault="007D11B3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7D11B3" w:rsidRDefault="00DA4E32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7D11B3">
              <w:rPr>
                <w:rFonts w:ascii="Times New Roman" w:hAnsi="Times New Roman"/>
                <w:sz w:val="28"/>
                <w:szCs w:val="28"/>
              </w:rPr>
              <w:t xml:space="preserve"> УТВЕРЖДЕН</w:t>
            </w:r>
          </w:p>
          <w:p w:rsidR="007D11B3" w:rsidRDefault="007D11B3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постановлением администрации</w:t>
            </w:r>
          </w:p>
          <w:p w:rsidR="007D11B3" w:rsidRDefault="007D11B3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Тбилисского сельского </w:t>
            </w:r>
          </w:p>
          <w:p w:rsidR="007D11B3" w:rsidRDefault="007D11B3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поселения Тбилисского района</w:t>
            </w:r>
          </w:p>
          <w:p w:rsidR="007D11B3" w:rsidRDefault="007D11B3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от </w:t>
            </w:r>
            <w:r w:rsidR="005043C6">
              <w:rPr>
                <w:rFonts w:ascii="Times New Roman" w:hAnsi="Times New Roman"/>
                <w:sz w:val="28"/>
                <w:szCs w:val="28"/>
              </w:rPr>
              <w:t xml:space="preserve"> 20.09.2019г.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043C6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7D11B3" w:rsidRDefault="007D11B3" w:rsidP="00511F30">
            <w:pPr>
              <w:spacing w:after="0"/>
              <w:rPr>
                <w:rFonts w:ascii="Times New Roman" w:hAnsi="Times New Roman"/>
                <w:lang w:bidi="ru-RU"/>
              </w:rPr>
            </w:pPr>
          </w:p>
          <w:p w:rsidR="007E2227" w:rsidRDefault="007E2227" w:rsidP="00511F3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11B3" w:rsidRDefault="007D11B3" w:rsidP="00511F3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</w:p>
          <w:p w:rsidR="00AD379B" w:rsidRDefault="007D11B3" w:rsidP="00511F3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комиссии по  проведению публичных слушаний по проекту </w:t>
            </w:r>
            <w:r w:rsidR="00DA4E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 внесении изменений в решение Совета Тбилисского сельского поселения Тбилисского района  от 3 августа 2018 года № 387  «Об  утверждении Правил благоустройства территории Тбилисского сельского поселения </w:t>
            </w:r>
          </w:p>
          <w:p w:rsidR="007D11B3" w:rsidRDefault="00DA4E32" w:rsidP="00511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Тбилисского района</w:t>
            </w:r>
            <w:r w:rsidR="007D11B3">
              <w:rPr>
                <w:rFonts w:ascii="Times New Roman" w:hAnsi="Times New Roman"/>
                <w:sz w:val="28"/>
                <w:szCs w:val="28"/>
              </w:rPr>
              <w:t>»</w:t>
            </w:r>
          </w:p>
          <w:tbl>
            <w:tblPr>
              <w:tblW w:w="9531" w:type="dxa"/>
              <w:tblInd w:w="108" w:type="dxa"/>
              <w:tblLook w:val="04A0" w:firstRow="1" w:lastRow="0" w:firstColumn="1" w:lastColumn="0" w:noHBand="0" w:noVBand="1"/>
            </w:tblPr>
            <w:tblGrid>
              <w:gridCol w:w="3252"/>
              <w:gridCol w:w="6279"/>
            </w:tblGrid>
            <w:tr w:rsidR="007D11B3" w:rsidTr="00511F30">
              <w:trPr>
                <w:trHeight w:val="5031"/>
              </w:trPr>
              <w:tc>
                <w:tcPr>
                  <w:tcW w:w="3252" w:type="dxa"/>
                </w:tcPr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4D647C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Стойкин  Алексей</w:t>
                  </w:r>
                </w:p>
                <w:p w:rsidR="007D11B3" w:rsidRDefault="004D647C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Николае</w:t>
                  </w:r>
                  <w:r w:rsidR="007D11B3">
                    <w:rPr>
                      <w:rFonts w:ascii="Times New Roman" w:hAnsi="Times New Roman"/>
                      <w:sz w:val="28"/>
                      <w:szCs w:val="28"/>
                    </w:rPr>
                    <w:t>вич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Шуваев 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Владимир Петрович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D11B3" w:rsidRDefault="007D11B3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4E32" w:rsidRDefault="00DA4E32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Кошевая                                                </w:t>
                  </w:r>
                </w:p>
                <w:p w:rsidR="007D11B3" w:rsidRPr="00C63276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63276">
                    <w:rPr>
                      <w:rFonts w:ascii="Times New Roman" w:hAnsi="Times New Roman"/>
                      <w:sz w:val="28"/>
                      <w:szCs w:val="28"/>
                    </w:rPr>
                    <w:t>Елена Николаевна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  <w:p w:rsidR="007E2227" w:rsidRDefault="007E2227" w:rsidP="00AD379B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Воронкин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Дмитрий Евгеньевич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A4E32" w:rsidRDefault="00DA4E32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Здоровенко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Валентина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Владимировна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2227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2227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Ляу Николай</w:t>
                  </w:r>
                </w:p>
                <w:p w:rsidR="007D11B3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Викторович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Тбилисского  сельского поселения Тбилисского района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pacing w:after="0" w:line="320" w:lineRule="atLeast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pacing w:after="0" w:line="320" w:lineRule="atLeast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pacing w:line="320" w:lineRule="atLeast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79" w:type="dxa"/>
                </w:tcPr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D11B3" w:rsidRDefault="004D647C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</w:t>
                  </w:r>
                  <w:r w:rsidR="007D11B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  <w:r w:rsidR="007D11B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Тбилисского сельского поселения Тбилисского района, председатель комиссии;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начальник отдела по землеустройству и ЖКХ администрации Тбилисского сельского поселения Тбилисского района, заместитель председателя комиссии;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эксперт</w:t>
                  </w: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муниципальному имуществу</w:t>
                  </w: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отдела </w:t>
                  </w:r>
                </w:p>
                <w:p w:rsidR="007D11B3" w:rsidRDefault="007D11B3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землеустройству и ЖКХ администрации </w:t>
                  </w:r>
                </w:p>
                <w:p w:rsidR="007D11B3" w:rsidRDefault="007D11B3" w:rsidP="00AD379B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Тбилисского сельского поселения Тбилисского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района, секретарь комиссии;                                                                  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D647C" w:rsidRDefault="004D647C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делопроизводства и  организационно- кадровой работы администрации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Тбилисского сельского поселения Тбилисского района;  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2227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делопроизводства и организационно- кадровой работы администрации Тбилисского сельского поселения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Тбилисского района;  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2227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2227" w:rsidRDefault="007E2227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архитектуры управления  по строительству, архитектуре и ЖКХ администрации муниципального</w:t>
                  </w:r>
                  <w:r w:rsidR="00DA4E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Тбилисский район (по согласованию)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D11B3" w:rsidRDefault="007D11B3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</w:p>
                <w:p w:rsidR="003D231E" w:rsidRDefault="003D231E" w:rsidP="00AD379B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А.Н. Стойкин</w:t>
                  </w:r>
                </w:p>
              </w:tc>
            </w:tr>
          </w:tbl>
          <w:p w:rsidR="007D11B3" w:rsidRDefault="007D11B3" w:rsidP="00511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2212D" w:rsidRDefault="00E2212D" w:rsidP="00AD379B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sectPr w:rsidR="00E2212D" w:rsidSect="007E22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497"/>
    <w:multiLevelType w:val="hybridMultilevel"/>
    <w:tmpl w:val="F5A43C0A"/>
    <w:lvl w:ilvl="0" w:tplc="191E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57"/>
    <w:rsid w:val="0001006B"/>
    <w:rsid w:val="00025968"/>
    <w:rsid w:val="00034E0A"/>
    <w:rsid w:val="00060EF0"/>
    <w:rsid w:val="000F464B"/>
    <w:rsid w:val="001036ED"/>
    <w:rsid w:val="00106909"/>
    <w:rsid w:val="00135F25"/>
    <w:rsid w:val="00154950"/>
    <w:rsid w:val="001A5DDB"/>
    <w:rsid w:val="001B5B21"/>
    <w:rsid w:val="001F591E"/>
    <w:rsid w:val="002257EE"/>
    <w:rsid w:val="002369CE"/>
    <w:rsid w:val="00275D2C"/>
    <w:rsid w:val="0029734E"/>
    <w:rsid w:val="003112D7"/>
    <w:rsid w:val="003644F2"/>
    <w:rsid w:val="003646F2"/>
    <w:rsid w:val="00370A71"/>
    <w:rsid w:val="003A2ECB"/>
    <w:rsid w:val="003D231E"/>
    <w:rsid w:val="00422866"/>
    <w:rsid w:val="00424072"/>
    <w:rsid w:val="00444A14"/>
    <w:rsid w:val="00446C7C"/>
    <w:rsid w:val="004A3F9B"/>
    <w:rsid w:val="004C2F81"/>
    <w:rsid w:val="004D647C"/>
    <w:rsid w:val="005043C6"/>
    <w:rsid w:val="00507F4D"/>
    <w:rsid w:val="00511F30"/>
    <w:rsid w:val="00535068"/>
    <w:rsid w:val="00536897"/>
    <w:rsid w:val="005370D5"/>
    <w:rsid w:val="00545157"/>
    <w:rsid w:val="006268D2"/>
    <w:rsid w:val="00633BDC"/>
    <w:rsid w:val="00696E3E"/>
    <w:rsid w:val="006B468E"/>
    <w:rsid w:val="006F5CF5"/>
    <w:rsid w:val="0070294E"/>
    <w:rsid w:val="00734900"/>
    <w:rsid w:val="007D097E"/>
    <w:rsid w:val="007D11B3"/>
    <w:rsid w:val="007E2227"/>
    <w:rsid w:val="007F7122"/>
    <w:rsid w:val="00895211"/>
    <w:rsid w:val="008A26EC"/>
    <w:rsid w:val="008A4B57"/>
    <w:rsid w:val="008D0330"/>
    <w:rsid w:val="008D6C80"/>
    <w:rsid w:val="008E1B98"/>
    <w:rsid w:val="00941D56"/>
    <w:rsid w:val="0094322A"/>
    <w:rsid w:val="009837F1"/>
    <w:rsid w:val="009C2F88"/>
    <w:rsid w:val="009D2CFB"/>
    <w:rsid w:val="00A058C8"/>
    <w:rsid w:val="00A14228"/>
    <w:rsid w:val="00A95E9B"/>
    <w:rsid w:val="00AD379B"/>
    <w:rsid w:val="00B41CE8"/>
    <w:rsid w:val="00B87410"/>
    <w:rsid w:val="00BE625F"/>
    <w:rsid w:val="00C15F33"/>
    <w:rsid w:val="00C2276F"/>
    <w:rsid w:val="00C766BA"/>
    <w:rsid w:val="00D61E74"/>
    <w:rsid w:val="00DA4E32"/>
    <w:rsid w:val="00DB52CB"/>
    <w:rsid w:val="00E2212D"/>
    <w:rsid w:val="00E7443E"/>
    <w:rsid w:val="00F1267C"/>
    <w:rsid w:val="00F26B9E"/>
    <w:rsid w:val="00F52D9A"/>
    <w:rsid w:val="00F54D0E"/>
    <w:rsid w:val="00F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11B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511F30"/>
    <w:pPr>
      <w:ind w:left="720"/>
      <w:contextualSpacing/>
    </w:pPr>
  </w:style>
  <w:style w:type="paragraph" w:styleId="a5">
    <w:name w:val="No Spacing"/>
    <w:uiPriority w:val="1"/>
    <w:qFormat/>
    <w:rsid w:val="00B41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11B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511F30"/>
    <w:pPr>
      <w:ind w:left="720"/>
      <w:contextualSpacing/>
    </w:pPr>
  </w:style>
  <w:style w:type="paragraph" w:styleId="a5">
    <w:name w:val="No Spacing"/>
    <w:uiPriority w:val="1"/>
    <w:qFormat/>
    <w:rsid w:val="00B41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2019-09-24T08:56:00Z</cp:lastPrinted>
  <dcterms:created xsi:type="dcterms:W3CDTF">2019-09-24T11:39:00Z</dcterms:created>
  <dcterms:modified xsi:type="dcterms:W3CDTF">2019-09-24T11:39:00Z</dcterms:modified>
</cp:coreProperties>
</file>